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tbl>
      <w:tblPr>
        <w:tblStyle w:val="3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3"/>
        <w:gridCol w:w="1278"/>
        <w:gridCol w:w="1275"/>
        <w:gridCol w:w="1213"/>
        <w:gridCol w:w="1213"/>
        <w:gridCol w:w="233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sz w:val="40"/>
                <w:szCs w:val="40"/>
              </w:rPr>
              <w:t>杭州种业集团有限公司利丰种业科学研究院仓库用房（径山）提升改造项目</w:t>
            </w:r>
            <w:r>
              <w:rPr>
                <w:rFonts w:hint="eastAsia" w:ascii="宋体" w:hAnsi="宋体" w:eastAsia="宋体" w:cs="宋体"/>
                <w:b/>
                <w:sz w:val="40"/>
                <w:szCs w:val="40"/>
                <w:lang w:val="en-US" w:eastAsia="zh-CN"/>
              </w:rPr>
              <w:t>投标报价单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</w:t>
            </w: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 xml:space="preserve">                      </w:t>
            </w:r>
            <w:r>
              <w:rPr>
                <w:rStyle w:val="7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报价日期：</w:t>
            </w: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 xml:space="preserve">    年   月   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5000" w:type="pct"/>
            <w:gridSpan w:val="6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单位名称：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5000" w:type="pct"/>
            <w:gridSpan w:val="6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联系地址：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5000" w:type="pct"/>
            <w:gridSpan w:val="6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联 系 人：                             </w:t>
            </w:r>
            <w:bookmarkStart w:id="0" w:name="_GoBack"/>
            <w:bookmarkEnd w:id="0"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5000" w:type="pct"/>
            <w:gridSpan w:val="6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联系电话：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69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739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73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工程量</w:t>
            </w:r>
          </w:p>
        </w:tc>
        <w:tc>
          <w:tcPr>
            <w:tcW w:w="69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单价</w:t>
            </w:r>
          </w:p>
        </w:tc>
        <w:tc>
          <w:tcPr>
            <w:tcW w:w="69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金额</w:t>
            </w:r>
          </w:p>
        </w:tc>
        <w:tc>
          <w:tcPr>
            <w:tcW w:w="1425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7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7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7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7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7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7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7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7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7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7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7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7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7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7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1438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合计金额</w:t>
            </w:r>
          </w:p>
        </w:tc>
        <w:tc>
          <w:tcPr>
            <w:tcW w:w="3561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7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 xml:space="preserve">大写：      </w:t>
            </w:r>
          </w:p>
        </w:tc>
      </w:tr>
    </w:tbl>
    <w:p>
      <w:pPr>
        <w:rPr>
          <w:sz w:val="22"/>
          <w:szCs w:val="28"/>
        </w:rPr>
      </w:pPr>
    </w:p>
    <w:p>
      <w:pPr>
        <w:spacing w:line="0" w:lineRule="atLeast"/>
        <w:ind w:firstLine="280" w:firstLineChars="100"/>
        <w:rPr>
          <w:rFonts w:hint="eastAsia" w:ascii="GulimChe" w:hAnsi="GulimChe" w:eastAsia="宋体"/>
          <w:sz w:val="28"/>
          <w:szCs w:val="28"/>
          <w:lang w:val="en-US" w:eastAsia="zh-CN"/>
        </w:rPr>
      </w:pPr>
    </w:p>
    <w:p>
      <w:pPr>
        <w:spacing w:line="0" w:lineRule="atLeast"/>
        <w:rPr>
          <w:rFonts w:hint="eastAsia" w:ascii="GulimChe" w:hAnsi="GulimChe" w:eastAsia="宋体"/>
          <w:sz w:val="28"/>
          <w:szCs w:val="28"/>
          <w:lang w:val="en-US" w:eastAsia="zh-CN"/>
        </w:rPr>
      </w:pPr>
    </w:p>
    <w:p>
      <w:pPr>
        <w:spacing w:line="0" w:lineRule="atLeast"/>
        <w:rPr>
          <w:rFonts w:hint="eastAsia" w:ascii="GulimChe" w:hAnsi="GulimChe"/>
          <w:sz w:val="28"/>
          <w:szCs w:val="28"/>
        </w:rPr>
      </w:pPr>
      <w:r>
        <w:rPr>
          <w:rFonts w:hint="eastAsia" w:ascii="GulimChe" w:hAnsi="GulimChe" w:eastAsia="宋体"/>
          <w:sz w:val="28"/>
          <w:szCs w:val="28"/>
          <w:lang w:val="en-US" w:eastAsia="zh-CN"/>
        </w:rPr>
        <w:t>报价单位</w:t>
      </w:r>
      <w:r>
        <w:rPr>
          <w:rFonts w:hint="eastAsia" w:ascii="GulimChe" w:hAnsi="GulimChe" w:eastAsia="GulimChe"/>
          <w:sz w:val="28"/>
          <w:szCs w:val="28"/>
        </w:rPr>
        <w:t xml:space="preserve">（公章）：   </w:t>
      </w:r>
      <w:r>
        <w:rPr>
          <w:rFonts w:hint="eastAsia" w:ascii="GulimChe" w:hAnsi="GulimChe"/>
          <w:sz w:val="28"/>
          <w:szCs w:val="28"/>
        </w:rPr>
        <w:t xml:space="preserve">           </w:t>
      </w:r>
      <w:r>
        <w:rPr>
          <w:rFonts w:hint="eastAsia" w:ascii="GulimChe" w:hAnsi="GulimChe" w:eastAsia="GulimChe"/>
          <w:sz w:val="28"/>
          <w:szCs w:val="28"/>
        </w:rPr>
        <w:t>法定代表人(</w:t>
      </w:r>
      <w:r>
        <w:rPr>
          <w:rFonts w:hint="eastAsia" w:ascii="GulimChe" w:hAnsi="宋体"/>
          <w:sz w:val="28"/>
          <w:szCs w:val="28"/>
        </w:rPr>
        <w:t>签</w:t>
      </w:r>
      <w:r>
        <w:rPr>
          <w:rFonts w:hint="eastAsia" w:ascii="GulimChe" w:hAnsi="GulimChe" w:eastAsia="GulimChe"/>
          <w:sz w:val="28"/>
          <w:szCs w:val="28"/>
        </w:rPr>
        <w:t>章)：</w:t>
      </w:r>
    </w:p>
    <w:p>
      <w:pPr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jc w:val="right"/>
        <w:rPr>
          <w:rFonts w:hint="eastAsia"/>
          <w:lang w:val="en-US" w:eastAsia="zh-CN"/>
        </w:rPr>
      </w:pPr>
    </w:p>
    <w:p>
      <w:pPr>
        <w:jc w:val="right"/>
        <w:rPr>
          <w:rFonts w:hint="eastAsia"/>
          <w:lang w:val="en-US" w:eastAsia="zh-CN"/>
        </w:rPr>
      </w:pPr>
    </w:p>
    <w:p>
      <w:pPr>
        <w:jc w:val="right"/>
        <w:rPr>
          <w:rFonts w:hint="eastAsia"/>
          <w:lang w:val="en-US" w:eastAsia="zh-CN"/>
        </w:rPr>
      </w:pPr>
    </w:p>
    <w:p>
      <w:pPr>
        <w:jc w:val="righ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 w:ascii="GulimChe" w:hAnsi="GulimChe" w:eastAsia="GulimChe"/>
          <w:sz w:val="28"/>
          <w:szCs w:val="28"/>
        </w:rPr>
        <w:t>年</w:t>
      </w:r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hint="eastAsia" w:ascii="GulimChe" w:hAnsi="GulimChe" w:eastAsia="GulimChe"/>
          <w:sz w:val="28"/>
          <w:szCs w:val="28"/>
        </w:rPr>
        <w:t>月</w:t>
      </w:r>
      <w:r>
        <w:rPr>
          <w:rFonts w:hint="eastAsia" w:ascii="宋体" w:hAnsi="宋体"/>
          <w:sz w:val="28"/>
          <w:szCs w:val="28"/>
        </w:rPr>
        <w:t xml:space="preserve">  </w:t>
      </w:r>
      <w:r>
        <w:rPr>
          <w:rFonts w:hint="eastAsia" w:ascii="GulimChe" w:hAnsi="GulimChe" w:eastAsia="GulimChe"/>
          <w:sz w:val="28"/>
          <w:szCs w:val="28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B02060E-9E2C-414A-B157-8C5EFF21781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45DA81F-8CE4-41BC-8B70-2822C16944F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F92D7F6-503C-47CE-86A5-7DB02914F34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552A88E-EDCC-4370-AF5B-9C3282B0031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E114F65-9979-423F-9249-CB07F87C91E2}"/>
  </w:font>
  <w:font w:name="GulimChe">
    <w:altName w:val="Malgun Gothic"/>
    <w:panose1 w:val="020B0609000101010101"/>
    <w:charset w:val="81"/>
    <w:family w:val="modern"/>
    <w:pitch w:val="default"/>
    <w:sig w:usb0="00000000" w:usb1="00000000" w:usb2="00000030" w:usb3="00000000" w:csb0="0008009F" w:csb1="00000000"/>
    <w:embedRegular r:id="rId6" w:fontKey="{E13DD093-CA7C-4943-B11D-9588D0F4747C}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SwiaGRpZCI6ImM5YjIwYmQ4NmVkY2MzMmY2NTY4MDY3NjliODJiM2Q1IiwidXNlckNvdW50IjoxfQ=="/>
  </w:docVars>
  <w:rsids>
    <w:rsidRoot w:val="00000000"/>
    <w:rsid w:val="071B34D7"/>
    <w:rsid w:val="0EA33B9A"/>
    <w:rsid w:val="4F8F6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5">
    <w:name w:val="font01"/>
    <w:basedOn w:val="4"/>
    <w:autoRedefine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6">
    <w:name w:val="font31"/>
    <w:basedOn w:val="4"/>
    <w:autoRedefine/>
    <w:qFormat/>
    <w:uiPriority w:val="0"/>
    <w:rPr>
      <w:rFonts w:ascii="Arial" w:hAnsi="Arial" w:cs="Arial"/>
      <w:color w:val="000000"/>
      <w:sz w:val="22"/>
      <w:szCs w:val="22"/>
      <w:u w:val="none"/>
    </w:rPr>
  </w:style>
  <w:style w:type="character" w:customStyle="1" w:styleId="7">
    <w:name w:val="font11"/>
    <w:basedOn w:val="4"/>
    <w:autoRedefine/>
    <w:qFormat/>
    <w:uiPriority w:val="0"/>
    <w:rPr>
      <w:rFonts w:hint="eastAsia" w:ascii="宋体" w:hAnsi="宋体" w:eastAsia="宋体" w:cs="宋体"/>
      <w:b/>
      <w:bCs/>
      <w:color w:val="000000"/>
      <w:sz w:val="22"/>
      <w:szCs w:val="22"/>
      <w:u w:val="none"/>
    </w:rPr>
  </w:style>
  <w:style w:type="character" w:customStyle="1" w:styleId="8">
    <w:name w:val="font21"/>
    <w:basedOn w:val="4"/>
    <w:autoRedefine/>
    <w:qFormat/>
    <w:uiPriority w:val="0"/>
    <w:rPr>
      <w:rFonts w:hint="default" w:ascii="Arial" w:hAnsi="Arial" w:cs="Arial"/>
      <w:b/>
      <w:bCs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2022-12-20T11:28:00Z</dcterms:created>
  <dc:creator>chuan</dc:creator>
  <cp:lastModifiedBy>吴子子子子子轩。</cp:lastModifiedBy>
  <dcterms:modified xsi:type="dcterms:W3CDTF">2024-01-02T07:37:28Z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ED37E4FD9B4445EE900603823F19631A</vt:lpwstr>
  </property>
  <property fmtid="{D5CDD505-2E9C-101B-9397-08002B2CF9AE}" pid="3" name="KSOProductBuildVer">
    <vt:lpwstr>2052-12.1.0.16120</vt:lpwstr>
  </property>
  <property fmtid="{D5CDD505-2E9C-101B-9397-08002B2CF9AE}" pid="4" name="KSOTemplateUUID">
    <vt:lpwstr>v1.0_mb_32s1rA4zHKU0k7Sx6Osbkg==</vt:lpwstr>
  </property>
</Properties>
</file>